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3B0A" w14:textId="77777777" w:rsidR="008027AA" w:rsidRDefault="009F7598" w:rsidP="008027AA">
      <w:pPr>
        <w:jc w:val="right"/>
        <w:rPr>
          <w:rFonts w:ascii="Franklin Gothic Medium" w:hAnsi="Franklin Gothic Medium"/>
          <w:color w:val="FF0000"/>
          <w:sz w:val="36"/>
          <w:szCs w:val="36"/>
        </w:rPr>
      </w:pPr>
      <w:r w:rsidRPr="001D7B7F">
        <w:rPr>
          <w:rFonts w:ascii="Franklin Gothic Medium" w:hAnsi="Franklin Gothic Medium"/>
          <w:noProof/>
          <w:color w:val="FF0000"/>
          <w:sz w:val="36"/>
          <w:szCs w:val="36"/>
          <w:lang w:val="en-AU" w:eastAsia="en-AU"/>
        </w:rPr>
        <w:drawing>
          <wp:anchor distT="0" distB="0" distL="114300" distR="114300" simplePos="0" relativeHeight="251665408" behindDoc="0" locked="0" layoutInCell="1" allowOverlap="1" wp14:anchorId="687CE455" wp14:editId="1A508266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455930" cy="6858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_O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1D7B7F">
        <w:rPr>
          <w:rFonts w:ascii="Franklin Gothic Medium" w:hAnsi="Franklin Gothic Medium"/>
          <w:noProof/>
          <w:color w:val="FF0000"/>
          <w:sz w:val="36"/>
          <w:szCs w:val="36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1DA73DA7" wp14:editId="33F4E4CB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9812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yal purple c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B7F">
        <w:rPr>
          <w:rFonts w:ascii="Franklin Gothic Medium" w:hAnsi="Franklin Gothic Medium"/>
          <w:noProof/>
          <w:color w:val="FF0000"/>
          <w:sz w:val="36"/>
          <w:szCs w:val="36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4FA1144" wp14:editId="18754F86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455930" cy="68580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_O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550AE565" w14:textId="77777777" w:rsidR="001D7B7F" w:rsidRPr="001D7B7F" w:rsidRDefault="001D7B7F" w:rsidP="008027AA">
      <w:pPr>
        <w:jc w:val="right"/>
        <w:rPr>
          <w:rFonts w:ascii="Noteworthy Light" w:hAnsi="Noteworthy Light" w:cs="Apple Chancery"/>
        </w:rPr>
      </w:pPr>
      <w:r w:rsidRPr="001D7B7F">
        <w:rPr>
          <w:rFonts w:ascii="Noteworthy Light" w:hAnsi="Noteworthy Light" w:cs="Apple Chancery"/>
        </w:rPr>
        <w:t>Get your pet to the vet with</w:t>
      </w:r>
      <w:r w:rsidRPr="001D7B7F">
        <w:rPr>
          <w:rFonts w:ascii="Noteworthy Light" w:hAnsi="Noteworthy Light" w:cs="Times New Roman"/>
        </w:rPr>
        <w:t>…</w:t>
      </w:r>
    </w:p>
    <w:p w14:paraId="1E0F29C9" w14:textId="77777777" w:rsidR="008027AA" w:rsidRPr="001D7B7F" w:rsidRDefault="001D7B7F" w:rsidP="008027AA">
      <w:pPr>
        <w:jc w:val="right"/>
        <w:rPr>
          <w:rFonts w:ascii="Arial" w:hAnsi="Arial" w:cs="Arial"/>
          <w:sz w:val="48"/>
          <w:szCs w:val="48"/>
        </w:rPr>
      </w:pPr>
      <w:r w:rsidRPr="001D7B7F">
        <w:rPr>
          <w:rFonts w:ascii="Franklin Gothic Medium" w:hAnsi="Franklin Gothic Medium"/>
          <w:color w:val="FF0000"/>
          <w:sz w:val="48"/>
          <w:szCs w:val="48"/>
        </w:rPr>
        <w:t>PET AMBULANCE SERVICES</w:t>
      </w:r>
    </w:p>
    <w:p w14:paraId="46C2D28B" w14:textId="77777777" w:rsidR="008027AA" w:rsidRPr="009F7598" w:rsidRDefault="008027AA" w:rsidP="008027AA">
      <w:pPr>
        <w:jc w:val="right"/>
        <w:rPr>
          <w:rFonts w:ascii="Arial" w:hAnsi="Arial" w:cs="Arial"/>
          <w:sz w:val="18"/>
          <w:szCs w:val="18"/>
        </w:rPr>
      </w:pPr>
      <w:r w:rsidRPr="009F7598">
        <w:rPr>
          <w:rFonts w:ascii="Arial" w:hAnsi="Arial" w:cs="Arial"/>
          <w:b/>
          <w:sz w:val="18"/>
          <w:szCs w:val="18"/>
        </w:rPr>
        <w:t>Phone</w:t>
      </w:r>
      <w:r w:rsidRPr="009F7598">
        <w:rPr>
          <w:rFonts w:ascii="Arial" w:hAnsi="Arial" w:cs="Arial"/>
          <w:sz w:val="18"/>
          <w:szCs w:val="18"/>
        </w:rPr>
        <w:t>: 0448 789 039</w:t>
      </w:r>
    </w:p>
    <w:p w14:paraId="3B14061F" w14:textId="77777777" w:rsidR="008027AA" w:rsidRPr="009F7598" w:rsidRDefault="008027AA" w:rsidP="008027AA">
      <w:pPr>
        <w:jc w:val="right"/>
        <w:rPr>
          <w:rFonts w:ascii="Arial" w:hAnsi="Arial" w:cs="Arial"/>
          <w:sz w:val="18"/>
          <w:szCs w:val="18"/>
        </w:rPr>
      </w:pPr>
    </w:p>
    <w:p w14:paraId="2D4FEA97" w14:textId="77777777" w:rsidR="008027AA" w:rsidRPr="009F7598" w:rsidRDefault="008027AA" w:rsidP="008027AA">
      <w:pPr>
        <w:jc w:val="right"/>
        <w:rPr>
          <w:rFonts w:ascii="Arial" w:hAnsi="Arial" w:cs="Arial"/>
          <w:sz w:val="20"/>
          <w:szCs w:val="20"/>
        </w:rPr>
      </w:pPr>
      <w:r w:rsidRPr="009F7598">
        <w:rPr>
          <w:rFonts w:ascii="Arial" w:hAnsi="Arial" w:cs="Arial"/>
          <w:b/>
          <w:sz w:val="16"/>
          <w:szCs w:val="16"/>
        </w:rPr>
        <w:t>ABN</w:t>
      </w:r>
      <w:r w:rsidRPr="009F7598">
        <w:rPr>
          <w:rFonts w:ascii="Arial" w:hAnsi="Arial" w:cs="Arial"/>
          <w:sz w:val="16"/>
          <w:szCs w:val="16"/>
        </w:rPr>
        <w:t xml:space="preserve"> 37847590768</w:t>
      </w:r>
    </w:p>
    <w:p w14:paraId="6DE772CD" w14:textId="77777777" w:rsidR="008027AA" w:rsidRDefault="008027AA" w:rsidP="008027AA">
      <w:pPr>
        <w:jc w:val="right"/>
      </w:pPr>
    </w:p>
    <w:p w14:paraId="632C1B68" w14:textId="77777777" w:rsidR="0061256D" w:rsidRDefault="0061256D" w:rsidP="008027AA">
      <w:pPr>
        <w:jc w:val="right"/>
      </w:pPr>
    </w:p>
    <w:p w14:paraId="2E244537" w14:textId="77777777" w:rsidR="001D7B7F" w:rsidRDefault="001D7B7F" w:rsidP="0061256D"/>
    <w:p w14:paraId="4080200E" w14:textId="77777777" w:rsidR="001D7B7F" w:rsidRDefault="001D7B7F" w:rsidP="0061256D"/>
    <w:p w14:paraId="0E5A8118" w14:textId="77777777" w:rsidR="001D7B7F" w:rsidRDefault="001D7B7F" w:rsidP="0061256D"/>
    <w:p w14:paraId="41173E8D" w14:textId="77777777" w:rsidR="001D7B7F" w:rsidRPr="00D26222" w:rsidRDefault="001D7B7F" w:rsidP="0061256D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2897"/>
        <w:gridCol w:w="2759"/>
      </w:tblGrid>
      <w:tr w:rsidR="00D26222" w:rsidRPr="00D26222" w14:paraId="1DA29A27" w14:textId="77777777" w:rsidTr="00DF1BAF">
        <w:tc>
          <w:tcPr>
            <w:tcW w:w="3369" w:type="dxa"/>
          </w:tcPr>
          <w:p w14:paraId="33C76FFB" w14:textId="77777777" w:rsidR="00D26222" w:rsidRPr="00D26222" w:rsidRDefault="00D26222" w:rsidP="00DF1BAF">
            <w:pPr>
              <w:rPr>
                <w:b/>
                <w:sz w:val="32"/>
                <w:szCs w:val="32"/>
              </w:rPr>
            </w:pPr>
            <w:r w:rsidRPr="00D26222">
              <w:rPr>
                <w:b/>
                <w:sz w:val="32"/>
                <w:szCs w:val="32"/>
              </w:rPr>
              <w:t>Transport Type</w:t>
            </w:r>
          </w:p>
        </w:tc>
        <w:tc>
          <w:tcPr>
            <w:tcW w:w="2976" w:type="dxa"/>
          </w:tcPr>
          <w:p w14:paraId="051FB1F9" w14:textId="77777777" w:rsidR="00DF62C6" w:rsidRDefault="00D26222" w:rsidP="00DF1BAF">
            <w:pPr>
              <w:rPr>
                <w:b/>
                <w:sz w:val="18"/>
                <w:szCs w:val="18"/>
              </w:rPr>
            </w:pPr>
            <w:r w:rsidRPr="00DF1BAF">
              <w:rPr>
                <w:b/>
              </w:rPr>
              <w:t>Business Hours</w:t>
            </w:r>
            <w:r w:rsidR="00DF1BAF" w:rsidRPr="00DF1BAF">
              <w:rPr>
                <w:b/>
              </w:rPr>
              <w:t xml:space="preserve"> </w:t>
            </w:r>
            <w:r w:rsidR="00E17A75">
              <w:rPr>
                <w:b/>
                <w:sz w:val="18"/>
                <w:szCs w:val="18"/>
              </w:rPr>
              <w:t>(8</w:t>
            </w:r>
            <w:r w:rsidR="006E0508">
              <w:rPr>
                <w:b/>
                <w:sz w:val="18"/>
                <w:szCs w:val="18"/>
              </w:rPr>
              <w:t>am-5</w:t>
            </w:r>
            <w:r w:rsidR="00E17A75">
              <w:rPr>
                <w:b/>
                <w:sz w:val="18"/>
                <w:szCs w:val="18"/>
              </w:rPr>
              <w:t>:30</w:t>
            </w:r>
            <w:r w:rsidR="00DF1BAF" w:rsidRPr="00DF1BAF">
              <w:rPr>
                <w:b/>
                <w:sz w:val="18"/>
                <w:szCs w:val="18"/>
              </w:rPr>
              <w:t>pm)</w:t>
            </w:r>
            <w:r w:rsidR="006E0508">
              <w:rPr>
                <w:b/>
                <w:sz w:val="18"/>
                <w:szCs w:val="18"/>
              </w:rPr>
              <w:t xml:space="preserve"> Monday to Friday</w:t>
            </w:r>
          </w:p>
          <w:p w14:paraId="2BFB635E" w14:textId="77777777" w:rsidR="006E0508" w:rsidRDefault="006E0508" w:rsidP="00DF1BAF">
            <w:pPr>
              <w:rPr>
                <w:b/>
              </w:rPr>
            </w:pPr>
          </w:p>
          <w:p w14:paraId="661FD2AE" w14:textId="77777777" w:rsidR="00DF1BAF" w:rsidRPr="00D26222" w:rsidRDefault="00DF1BAF" w:rsidP="001133C3">
            <w:pPr>
              <w:rPr>
                <w:b/>
                <w:sz w:val="32"/>
                <w:szCs w:val="32"/>
              </w:rPr>
            </w:pPr>
          </w:p>
        </w:tc>
        <w:tc>
          <w:tcPr>
            <w:tcW w:w="2823" w:type="dxa"/>
          </w:tcPr>
          <w:p w14:paraId="6DE24CA0" w14:textId="77777777" w:rsidR="00D26222" w:rsidRPr="00DF62C6" w:rsidRDefault="00D26222" w:rsidP="00D26222">
            <w:pPr>
              <w:jc w:val="center"/>
              <w:rPr>
                <w:b/>
                <w:sz w:val="28"/>
                <w:szCs w:val="28"/>
              </w:rPr>
            </w:pPr>
            <w:r w:rsidRPr="00DF62C6">
              <w:rPr>
                <w:b/>
                <w:sz w:val="28"/>
                <w:szCs w:val="28"/>
              </w:rPr>
              <w:t>Price – GST inclusive</w:t>
            </w:r>
          </w:p>
        </w:tc>
      </w:tr>
    </w:tbl>
    <w:p w14:paraId="02007FBF" w14:textId="77777777" w:rsidR="001D7B7F" w:rsidRDefault="001D7B7F" w:rsidP="006125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2615"/>
        <w:gridCol w:w="2878"/>
      </w:tblGrid>
      <w:tr w:rsidR="001D7B7F" w:rsidRPr="001D7B7F" w14:paraId="31724C09" w14:textId="77777777" w:rsidTr="00D26222">
        <w:tc>
          <w:tcPr>
            <w:tcW w:w="3510" w:type="dxa"/>
          </w:tcPr>
          <w:p w14:paraId="683170FD" w14:textId="77777777" w:rsidR="001D7B7F" w:rsidRPr="008E3E07" w:rsidRDefault="001133C3" w:rsidP="001D7B7F">
            <w:pPr>
              <w:jc w:val="center"/>
            </w:pPr>
            <w:r w:rsidRPr="008E3E07">
              <w:t>Standard</w:t>
            </w:r>
            <w:r w:rsidR="001D7B7F" w:rsidRPr="008E3E07">
              <w:t xml:space="preserve"> Transport</w:t>
            </w:r>
          </w:p>
        </w:tc>
        <w:tc>
          <w:tcPr>
            <w:tcW w:w="2694" w:type="dxa"/>
          </w:tcPr>
          <w:p w14:paraId="4BC8995D" w14:textId="77777777" w:rsidR="001D7B7F" w:rsidRPr="008E3E07" w:rsidRDefault="001D7B7F" w:rsidP="0061256D">
            <w:r w:rsidRPr="008E3E07">
              <w:t>Business Hours</w:t>
            </w:r>
          </w:p>
        </w:tc>
        <w:tc>
          <w:tcPr>
            <w:tcW w:w="2964" w:type="dxa"/>
          </w:tcPr>
          <w:p w14:paraId="69B07480" w14:textId="01390CD1" w:rsidR="001D7B7F" w:rsidRPr="008E3E07" w:rsidRDefault="001D7B7F" w:rsidP="00D26222">
            <w:pPr>
              <w:rPr>
                <w:sz w:val="48"/>
                <w:szCs w:val="48"/>
              </w:rPr>
            </w:pPr>
            <w:r w:rsidRPr="008E3E07">
              <w:rPr>
                <w:sz w:val="48"/>
                <w:szCs w:val="48"/>
              </w:rPr>
              <w:t>$1</w:t>
            </w:r>
            <w:r w:rsidR="004A53AF" w:rsidRPr="008E3E07">
              <w:rPr>
                <w:sz w:val="48"/>
                <w:szCs w:val="48"/>
              </w:rPr>
              <w:t>5</w:t>
            </w:r>
            <w:r w:rsidR="00BD76C5" w:rsidRPr="008E3E07">
              <w:rPr>
                <w:sz w:val="48"/>
                <w:szCs w:val="48"/>
              </w:rPr>
              <w:t>4</w:t>
            </w:r>
            <w:r w:rsidR="009F1145" w:rsidRPr="008E3E07">
              <w:rPr>
                <w:sz w:val="48"/>
                <w:szCs w:val="48"/>
              </w:rPr>
              <w:t xml:space="preserve"> </w:t>
            </w:r>
          </w:p>
        </w:tc>
      </w:tr>
      <w:tr w:rsidR="001D7B7F" w:rsidRPr="001D7B7F" w14:paraId="40855FE3" w14:textId="77777777" w:rsidTr="00D26222">
        <w:tc>
          <w:tcPr>
            <w:tcW w:w="3510" w:type="dxa"/>
          </w:tcPr>
          <w:p w14:paraId="08DBC093" w14:textId="5BFE15A7" w:rsidR="001D7B7F" w:rsidRPr="008E3E07" w:rsidRDefault="00BD76C5" w:rsidP="001D7B7F">
            <w:pPr>
              <w:jc w:val="center"/>
            </w:pPr>
            <w:r w:rsidRPr="008E3E07">
              <w:t>Oxygen Transport</w:t>
            </w:r>
          </w:p>
        </w:tc>
        <w:tc>
          <w:tcPr>
            <w:tcW w:w="2694" w:type="dxa"/>
          </w:tcPr>
          <w:p w14:paraId="71778FEE" w14:textId="68704003" w:rsidR="001D7B7F" w:rsidRPr="008E3E07" w:rsidRDefault="00BD76C5" w:rsidP="0061256D">
            <w:r w:rsidRPr="008E3E07">
              <w:t>Business Hours</w:t>
            </w:r>
          </w:p>
        </w:tc>
        <w:tc>
          <w:tcPr>
            <w:tcW w:w="2964" w:type="dxa"/>
          </w:tcPr>
          <w:p w14:paraId="12D99713" w14:textId="24230815" w:rsidR="001D7B7F" w:rsidRPr="008E3E07" w:rsidRDefault="001B120C" w:rsidP="0061256D">
            <w:pPr>
              <w:rPr>
                <w:sz w:val="20"/>
                <w:szCs w:val="20"/>
              </w:rPr>
            </w:pPr>
            <w:r w:rsidRPr="008E3E07">
              <w:rPr>
                <w:sz w:val="48"/>
                <w:szCs w:val="48"/>
              </w:rPr>
              <w:t>$1</w:t>
            </w:r>
            <w:r w:rsidR="00BD76C5" w:rsidRPr="008E3E07">
              <w:rPr>
                <w:sz w:val="48"/>
                <w:szCs w:val="48"/>
              </w:rPr>
              <w:t>90</w:t>
            </w:r>
            <w:r w:rsidR="009F1145" w:rsidRPr="008E3E07">
              <w:rPr>
                <w:sz w:val="20"/>
                <w:szCs w:val="20"/>
              </w:rPr>
              <w:t xml:space="preserve"> </w:t>
            </w:r>
          </w:p>
        </w:tc>
      </w:tr>
      <w:tr w:rsidR="001D7B7F" w:rsidRPr="001D7B7F" w14:paraId="17A19AFE" w14:textId="77777777" w:rsidTr="00D26222">
        <w:tc>
          <w:tcPr>
            <w:tcW w:w="3510" w:type="dxa"/>
          </w:tcPr>
          <w:p w14:paraId="57BC52D7" w14:textId="6750F934" w:rsidR="001D7B7F" w:rsidRPr="001D7B7F" w:rsidRDefault="00BD76C5" w:rsidP="001D7B7F">
            <w:pPr>
              <w:jc w:val="center"/>
            </w:pPr>
            <w:r>
              <w:t xml:space="preserve">Standard </w:t>
            </w:r>
            <w:r w:rsidR="001D7B7F" w:rsidRPr="001D7B7F">
              <w:t>Transport</w:t>
            </w:r>
            <w:r>
              <w:t xml:space="preserve"> (AH)</w:t>
            </w:r>
          </w:p>
        </w:tc>
        <w:tc>
          <w:tcPr>
            <w:tcW w:w="2694" w:type="dxa"/>
          </w:tcPr>
          <w:p w14:paraId="6EC2F7F7" w14:textId="2E3DB024" w:rsidR="001D7B7F" w:rsidRPr="001D7B7F" w:rsidRDefault="00BD76C5" w:rsidP="0061256D">
            <w:r>
              <w:t>After Hours</w:t>
            </w:r>
          </w:p>
        </w:tc>
        <w:tc>
          <w:tcPr>
            <w:tcW w:w="2964" w:type="dxa"/>
          </w:tcPr>
          <w:p w14:paraId="48AFB438" w14:textId="4BB901A8" w:rsidR="001D7B7F" w:rsidRPr="001D7B7F" w:rsidRDefault="00D26222" w:rsidP="0061256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$1</w:t>
            </w:r>
            <w:r w:rsidR="00BD76C5">
              <w:rPr>
                <w:sz w:val="48"/>
                <w:szCs w:val="48"/>
              </w:rPr>
              <w:t>99</w:t>
            </w:r>
          </w:p>
        </w:tc>
      </w:tr>
      <w:tr w:rsidR="00D26222" w:rsidRPr="001D7B7F" w14:paraId="3C99DCA5" w14:textId="77777777" w:rsidTr="00D26222">
        <w:tc>
          <w:tcPr>
            <w:tcW w:w="3510" w:type="dxa"/>
          </w:tcPr>
          <w:p w14:paraId="2DC3C32A" w14:textId="06C21C91" w:rsidR="00D26222" w:rsidRPr="001D7B7F" w:rsidRDefault="00D26222" w:rsidP="00D26222">
            <w:pPr>
              <w:jc w:val="center"/>
            </w:pPr>
            <w:r>
              <w:t>Oxygen Transport</w:t>
            </w:r>
            <w:r w:rsidR="00BD76C5">
              <w:t xml:space="preserve"> (AH)</w:t>
            </w:r>
          </w:p>
        </w:tc>
        <w:tc>
          <w:tcPr>
            <w:tcW w:w="2694" w:type="dxa"/>
          </w:tcPr>
          <w:p w14:paraId="4A22E146" w14:textId="77777777" w:rsidR="00D26222" w:rsidRPr="001D7B7F" w:rsidRDefault="00D26222" w:rsidP="00D26222">
            <w:r>
              <w:t>After Hours</w:t>
            </w:r>
          </w:p>
        </w:tc>
        <w:tc>
          <w:tcPr>
            <w:tcW w:w="2964" w:type="dxa"/>
          </w:tcPr>
          <w:p w14:paraId="37290B0E" w14:textId="6BB29C22" w:rsidR="00D26222" w:rsidRPr="001D7B7F" w:rsidRDefault="001B120C" w:rsidP="00D2622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$2</w:t>
            </w:r>
            <w:r w:rsidR="00BD76C5">
              <w:rPr>
                <w:sz w:val="48"/>
                <w:szCs w:val="48"/>
              </w:rPr>
              <w:t>35</w:t>
            </w:r>
          </w:p>
        </w:tc>
      </w:tr>
      <w:tr w:rsidR="001D7B7F" w:rsidRPr="001D7B7F" w14:paraId="1C0D1F44" w14:textId="77777777" w:rsidTr="00D26222">
        <w:tc>
          <w:tcPr>
            <w:tcW w:w="3510" w:type="dxa"/>
          </w:tcPr>
          <w:p w14:paraId="75B2877F" w14:textId="77777777" w:rsidR="001D7B7F" w:rsidRPr="008E3E07" w:rsidRDefault="001D7B7F" w:rsidP="001D7B7F">
            <w:pPr>
              <w:jc w:val="center"/>
            </w:pPr>
            <w:r w:rsidRPr="008E3E07">
              <w:t>Intubated/Intensive Care Transport</w:t>
            </w:r>
          </w:p>
        </w:tc>
        <w:tc>
          <w:tcPr>
            <w:tcW w:w="2694" w:type="dxa"/>
          </w:tcPr>
          <w:p w14:paraId="5D050002" w14:textId="5455BD3D" w:rsidR="001D7B7F" w:rsidRPr="008E3E07" w:rsidRDefault="00BD76C5" w:rsidP="0061256D">
            <w:r w:rsidRPr="008E3E07">
              <w:t>Business Hours</w:t>
            </w:r>
          </w:p>
        </w:tc>
        <w:tc>
          <w:tcPr>
            <w:tcW w:w="2964" w:type="dxa"/>
          </w:tcPr>
          <w:p w14:paraId="23DE23B8" w14:textId="20AF7666" w:rsidR="001D7B7F" w:rsidRPr="008E3E07" w:rsidRDefault="001B120C" w:rsidP="00D26222">
            <w:pPr>
              <w:rPr>
                <w:sz w:val="20"/>
                <w:szCs w:val="20"/>
              </w:rPr>
            </w:pPr>
            <w:r w:rsidRPr="008E3E07">
              <w:rPr>
                <w:sz w:val="48"/>
                <w:szCs w:val="48"/>
              </w:rPr>
              <w:t>$</w:t>
            </w:r>
            <w:r w:rsidR="00BD76C5" w:rsidRPr="008E3E07">
              <w:rPr>
                <w:sz w:val="48"/>
                <w:szCs w:val="48"/>
              </w:rPr>
              <w:t>300</w:t>
            </w:r>
            <w:r w:rsidR="009F1145" w:rsidRPr="008E3E07">
              <w:rPr>
                <w:sz w:val="20"/>
                <w:szCs w:val="20"/>
              </w:rPr>
              <w:t xml:space="preserve"> </w:t>
            </w:r>
          </w:p>
        </w:tc>
      </w:tr>
      <w:tr w:rsidR="00253BC4" w:rsidRPr="001D7B7F" w14:paraId="7C1B1689" w14:textId="77777777" w:rsidTr="00D26222">
        <w:tc>
          <w:tcPr>
            <w:tcW w:w="3510" w:type="dxa"/>
          </w:tcPr>
          <w:p w14:paraId="2FD45CBA" w14:textId="731F08CC" w:rsidR="00253BC4" w:rsidRPr="00BD76C5" w:rsidRDefault="00BD76C5" w:rsidP="00BD76C5">
            <w:pPr>
              <w:jc w:val="center"/>
            </w:pPr>
            <w:r>
              <w:t>Intubated/Intensive Care Transport (AH)</w:t>
            </w:r>
          </w:p>
        </w:tc>
        <w:tc>
          <w:tcPr>
            <w:tcW w:w="2694" w:type="dxa"/>
          </w:tcPr>
          <w:p w14:paraId="00F62A0F" w14:textId="544236F8" w:rsidR="00253BC4" w:rsidRPr="001D7B7F" w:rsidRDefault="00BD76C5" w:rsidP="0061256D">
            <w:r>
              <w:t>After</w:t>
            </w:r>
            <w:r w:rsidR="0016629B">
              <w:t xml:space="preserve"> Hours</w:t>
            </w:r>
          </w:p>
        </w:tc>
        <w:tc>
          <w:tcPr>
            <w:tcW w:w="2964" w:type="dxa"/>
          </w:tcPr>
          <w:p w14:paraId="7EB836CB" w14:textId="13493762" w:rsidR="00253BC4" w:rsidRDefault="001B120C" w:rsidP="0061256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</w:t>
            </w:r>
            <w:r w:rsidR="00BD76C5">
              <w:rPr>
                <w:sz w:val="48"/>
                <w:szCs w:val="48"/>
              </w:rPr>
              <w:t>345</w:t>
            </w:r>
          </w:p>
        </w:tc>
      </w:tr>
      <w:tr w:rsidR="00BD76C5" w:rsidRPr="001D7B7F" w14:paraId="23DEC906" w14:textId="77777777" w:rsidTr="00D26222">
        <w:tc>
          <w:tcPr>
            <w:tcW w:w="3510" w:type="dxa"/>
          </w:tcPr>
          <w:p w14:paraId="6E7CAA41" w14:textId="77777777" w:rsidR="00BD76C5" w:rsidRDefault="00BD76C5" w:rsidP="00BD76C5">
            <w:pPr>
              <w:jc w:val="center"/>
            </w:pPr>
            <w:r>
              <w:t xml:space="preserve">Consultation Transport </w:t>
            </w:r>
          </w:p>
          <w:p w14:paraId="215B18BF" w14:textId="6962BE28" w:rsidR="00BD76C5" w:rsidRDefault="00BD76C5" w:rsidP="00BD76C5">
            <w:pPr>
              <w:jc w:val="center"/>
            </w:pPr>
            <w:r>
              <w:t>(appointment only)</w:t>
            </w:r>
          </w:p>
        </w:tc>
        <w:tc>
          <w:tcPr>
            <w:tcW w:w="2694" w:type="dxa"/>
          </w:tcPr>
          <w:p w14:paraId="3ED10DDC" w14:textId="5938F05F" w:rsidR="00BD76C5" w:rsidRDefault="00BD76C5" w:rsidP="0061256D">
            <w:r>
              <w:t>Business Hours</w:t>
            </w:r>
          </w:p>
        </w:tc>
        <w:tc>
          <w:tcPr>
            <w:tcW w:w="2964" w:type="dxa"/>
          </w:tcPr>
          <w:p w14:paraId="750D8CC8" w14:textId="7F99F152" w:rsidR="00BD76C5" w:rsidRDefault="00BD76C5" w:rsidP="0061256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$169</w:t>
            </w:r>
          </w:p>
        </w:tc>
      </w:tr>
    </w:tbl>
    <w:p w14:paraId="363C76D6" w14:textId="77777777" w:rsidR="001D7B7F" w:rsidRDefault="001D7B7F" w:rsidP="0061256D"/>
    <w:p w14:paraId="48A7CD54" w14:textId="77777777" w:rsidR="001D7B7F" w:rsidRDefault="001D7B7F" w:rsidP="0061256D"/>
    <w:sectPr w:rsidR="001D7B7F" w:rsidSect="009F7598">
      <w:footerReference w:type="even" r:id="rId9"/>
      <w:footerReference w:type="default" r:id="rId10"/>
      <w:pgSz w:w="11900" w:h="16840"/>
      <w:pgMar w:top="1440" w:right="1134" w:bottom="1440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DCE6" w14:textId="77777777" w:rsidR="00986F77" w:rsidRDefault="00986F77" w:rsidP="008027AA">
      <w:r>
        <w:separator/>
      </w:r>
    </w:p>
  </w:endnote>
  <w:endnote w:type="continuationSeparator" w:id="0">
    <w:p w14:paraId="7DC081D4" w14:textId="77777777" w:rsidR="00986F77" w:rsidRDefault="00986F77" w:rsidP="0080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93AF" w14:textId="77777777" w:rsidR="00DF1BAF" w:rsidRDefault="00986F77">
    <w:pPr>
      <w:pStyle w:val="Footer"/>
    </w:pPr>
    <w:sdt>
      <w:sdtPr>
        <w:id w:val="969400743"/>
        <w:placeholder>
          <w:docPart w:val="025B395F4242DD469D26BBB16448E164"/>
        </w:placeholder>
        <w:temporary/>
        <w:showingPlcHdr/>
      </w:sdtPr>
      <w:sdtEndPr/>
      <w:sdtContent>
        <w:r w:rsidR="00DF1BAF">
          <w:t>[Type text]</w:t>
        </w:r>
      </w:sdtContent>
    </w:sdt>
    <w:r w:rsidR="00DF1BAF">
      <w:ptab w:relativeTo="margin" w:alignment="center" w:leader="none"/>
    </w:r>
    <w:sdt>
      <w:sdtPr>
        <w:id w:val="969400748"/>
        <w:placeholder>
          <w:docPart w:val="124F24BD75A8ED45AA7F491B07DB4697"/>
        </w:placeholder>
        <w:temporary/>
        <w:showingPlcHdr/>
      </w:sdtPr>
      <w:sdtEndPr/>
      <w:sdtContent>
        <w:r w:rsidR="00DF1BAF">
          <w:t>[Type text]</w:t>
        </w:r>
      </w:sdtContent>
    </w:sdt>
    <w:r w:rsidR="00DF1BAF">
      <w:ptab w:relativeTo="margin" w:alignment="right" w:leader="none"/>
    </w:r>
    <w:sdt>
      <w:sdtPr>
        <w:id w:val="969400753"/>
        <w:placeholder>
          <w:docPart w:val="8F8D06300DA8E64B8FB809A710A42905"/>
        </w:placeholder>
        <w:temporary/>
        <w:showingPlcHdr/>
      </w:sdtPr>
      <w:sdtEndPr/>
      <w:sdtContent>
        <w:r w:rsidR="00DF1BA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20F7" w14:textId="6A21F791" w:rsidR="00DF1BAF" w:rsidRPr="001D7B7F" w:rsidRDefault="00DF1BAF" w:rsidP="001D7B7F">
    <w:pPr>
      <w:pStyle w:val="Footer"/>
      <w:rPr>
        <w:sz w:val="20"/>
        <w:szCs w:val="20"/>
      </w:rPr>
    </w:pPr>
    <w:r>
      <w:tab/>
    </w:r>
    <w:r w:rsidRPr="001D7B7F">
      <w:rPr>
        <w:sz w:val="20"/>
        <w:szCs w:val="20"/>
      </w:rPr>
      <w:t xml:space="preserve">Prices as of </w:t>
    </w:r>
    <w:r w:rsidR="004A53AF">
      <w:rPr>
        <w:sz w:val="20"/>
        <w:szCs w:val="20"/>
      </w:rPr>
      <w:t>01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BB7B" w14:textId="77777777" w:rsidR="00986F77" w:rsidRDefault="00986F77" w:rsidP="008027AA">
      <w:r>
        <w:separator/>
      </w:r>
    </w:p>
  </w:footnote>
  <w:footnote w:type="continuationSeparator" w:id="0">
    <w:p w14:paraId="4A702D2E" w14:textId="77777777" w:rsidR="00986F77" w:rsidRDefault="00986F77" w:rsidP="0080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AA"/>
    <w:rsid w:val="00056A26"/>
    <w:rsid w:val="001133C3"/>
    <w:rsid w:val="00123604"/>
    <w:rsid w:val="0016629B"/>
    <w:rsid w:val="001673A9"/>
    <w:rsid w:val="001B120C"/>
    <w:rsid w:val="001D7B7F"/>
    <w:rsid w:val="0021377D"/>
    <w:rsid w:val="00236DE3"/>
    <w:rsid w:val="00253BC4"/>
    <w:rsid w:val="003A2E11"/>
    <w:rsid w:val="003B0B5E"/>
    <w:rsid w:val="003F5CEA"/>
    <w:rsid w:val="004559C1"/>
    <w:rsid w:val="004A0B6E"/>
    <w:rsid w:val="004A53AF"/>
    <w:rsid w:val="004F3F8D"/>
    <w:rsid w:val="00577451"/>
    <w:rsid w:val="005A50A2"/>
    <w:rsid w:val="0061256D"/>
    <w:rsid w:val="00627E83"/>
    <w:rsid w:val="006334F9"/>
    <w:rsid w:val="00681469"/>
    <w:rsid w:val="006E0508"/>
    <w:rsid w:val="00710B79"/>
    <w:rsid w:val="008027AA"/>
    <w:rsid w:val="008907E6"/>
    <w:rsid w:val="008E3E07"/>
    <w:rsid w:val="00986F77"/>
    <w:rsid w:val="009942DE"/>
    <w:rsid w:val="009D7294"/>
    <w:rsid w:val="009F1145"/>
    <w:rsid w:val="009F7598"/>
    <w:rsid w:val="00A37EA6"/>
    <w:rsid w:val="00AC6307"/>
    <w:rsid w:val="00B03A55"/>
    <w:rsid w:val="00B8252D"/>
    <w:rsid w:val="00BD76C5"/>
    <w:rsid w:val="00C4106D"/>
    <w:rsid w:val="00C95978"/>
    <w:rsid w:val="00D063DC"/>
    <w:rsid w:val="00D26222"/>
    <w:rsid w:val="00D77C04"/>
    <w:rsid w:val="00DF1BAF"/>
    <w:rsid w:val="00DF62C6"/>
    <w:rsid w:val="00E17A75"/>
    <w:rsid w:val="00E21C65"/>
    <w:rsid w:val="00E25113"/>
    <w:rsid w:val="00E40C0D"/>
    <w:rsid w:val="00F3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7DB7"/>
  <w15:docId w15:val="{BBAFB73E-D6F2-49F4-8868-A55D873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7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7AA"/>
  </w:style>
  <w:style w:type="paragraph" w:styleId="Footer">
    <w:name w:val="footer"/>
    <w:basedOn w:val="Normal"/>
    <w:link w:val="FooterChar"/>
    <w:uiPriority w:val="99"/>
    <w:unhideWhenUsed/>
    <w:rsid w:val="008027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7AA"/>
  </w:style>
  <w:style w:type="table" w:styleId="TableGrid">
    <w:name w:val="Table Grid"/>
    <w:basedOn w:val="TableNormal"/>
    <w:uiPriority w:val="59"/>
    <w:rsid w:val="001D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A53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53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B395F4242DD469D26BBB16448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754F-6D94-824F-A64F-A89E2F40A7B3}"/>
      </w:docPartPr>
      <w:docPartBody>
        <w:p w:rsidR="00FC6B6E" w:rsidRDefault="00FC6B6E" w:rsidP="00FC6B6E">
          <w:pPr>
            <w:pStyle w:val="025B395F4242DD469D26BBB16448E164"/>
          </w:pPr>
          <w:r>
            <w:t>[Type text]</w:t>
          </w:r>
        </w:p>
      </w:docPartBody>
    </w:docPart>
    <w:docPart>
      <w:docPartPr>
        <w:name w:val="124F24BD75A8ED45AA7F491B07DB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E87E-9820-C149-9F5F-89CF7DF49C13}"/>
      </w:docPartPr>
      <w:docPartBody>
        <w:p w:rsidR="00FC6B6E" w:rsidRDefault="00FC6B6E" w:rsidP="00FC6B6E">
          <w:pPr>
            <w:pStyle w:val="124F24BD75A8ED45AA7F491B07DB4697"/>
          </w:pPr>
          <w:r>
            <w:t>[Type text]</w:t>
          </w:r>
        </w:p>
      </w:docPartBody>
    </w:docPart>
    <w:docPart>
      <w:docPartPr>
        <w:name w:val="8F8D06300DA8E64B8FB809A710A4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52FA-8419-9148-B32A-D591B7245EDA}"/>
      </w:docPartPr>
      <w:docPartBody>
        <w:p w:rsidR="00FC6B6E" w:rsidRDefault="00FC6B6E" w:rsidP="00FC6B6E">
          <w:pPr>
            <w:pStyle w:val="8F8D06300DA8E64B8FB809A710A429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6E"/>
    <w:rsid w:val="001918EA"/>
    <w:rsid w:val="003A045C"/>
    <w:rsid w:val="00403B96"/>
    <w:rsid w:val="004A4A03"/>
    <w:rsid w:val="00653A67"/>
    <w:rsid w:val="0067749F"/>
    <w:rsid w:val="00745390"/>
    <w:rsid w:val="009513DB"/>
    <w:rsid w:val="00A83859"/>
    <w:rsid w:val="00AB3DB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5B395F4242DD469D26BBB16448E164">
    <w:name w:val="025B395F4242DD469D26BBB16448E164"/>
    <w:rsid w:val="00FC6B6E"/>
  </w:style>
  <w:style w:type="paragraph" w:customStyle="1" w:styleId="124F24BD75A8ED45AA7F491B07DB4697">
    <w:name w:val="124F24BD75A8ED45AA7F491B07DB4697"/>
    <w:rsid w:val="00FC6B6E"/>
  </w:style>
  <w:style w:type="paragraph" w:customStyle="1" w:styleId="8F8D06300DA8E64B8FB809A710A42905">
    <w:name w:val="8F8D06300DA8E64B8FB809A710A42905"/>
    <w:rsid w:val="00FC6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78607-B635-4FE4-A56E-39A6E2D8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Claudie_Laptop Blackley</dc:creator>
  <cp:lastModifiedBy>Jarrod</cp:lastModifiedBy>
  <cp:revision>9</cp:revision>
  <cp:lastPrinted>2021-10-27T03:04:00Z</cp:lastPrinted>
  <dcterms:created xsi:type="dcterms:W3CDTF">2021-10-27T04:21:00Z</dcterms:created>
  <dcterms:modified xsi:type="dcterms:W3CDTF">2021-12-01T01:40:00Z</dcterms:modified>
</cp:coreProperties>
</file>